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82" w:rsidRPr="00F65775" w:rsidRDefault="000C4E23">
      <w:pPr>
        <w:rPr>
          <w:rFonts w:ascii="仿宋_GB2312" w:eastAsia="仿宋_GB2312"/>
          <w:sz w:val="30"/>
          <w:szCs w:val="30"/>
        </w:rPr>
      </w:pPr>
      <w:r w:rsidRPr="00F65775">
        <w:rPr>
          <w:rFonts w:ascii="仿宋_GB2312" w:eastAsia="仿宋_GB2312" w:hint="eastAsia"/>
          <w:sz w:val="30"/>
          <w:szCs w:val="30"/>
        </w:rPr>
        <w:t>各学院、各单位：</w:t>
      </w:r>
    </w:p>
    <w:p w:rsidR="000C4E23" w:rsidRPr="00F65775" w:rsidRDefault="000C4E23" w:rsidP="00F65775">
      <w:pPr>
        <w:ind w:firstLineChars="200" w:firstLine="600"/>
        <w:rPr>
          <w:rFonts w:ascii="仿宋_GB2312" w:eastAsia="仿宋_GB2312"/>
          <w:sz w:val="30"/>
          <w:szCs w:val="30"/>
        </w:rPr>
      </w:pPr>
      <w:r w:rsidRPr="00F65775">
        <w:rPr>
          <w:rFonts w:ascii="仿宋_GB2312" w:eastAsia="仿宋_GB2312" w:hint="eastAsia"/>
          <w:sz w:val="30"/>
          <w:szCs w:val="30"/>
        </w:rPr>
        <w:t>为积极配合省委教育工委做好江苏省第十三次党代会代表推荐人选工作，现</w:t>
      </w:r>
      <w:proofErr w:type="gramStart"/>
      <w:r w:rsidRPr="00F65775">
        <w:rPr>
          <w:rFonts w:ascii="仿宋_GB2312" w:eastAsia="仿宋_GB2312" w:hint="eastAsia"/>
          <w:sz w:val="30"/>
          <w:szCs w:val="30"/>
        </w:rPr>
        <w:t>需统计</w:t>
      </w:r>
      <w:proofErr w:type="gramEnd"/>
      <w:r w:rsidRPr="00F65775">
        <w:rPr>
          <w:rFonts w:ascii="仿宋_GB2312" w:eastAsia="仿宋_GB2312" w:hint="eastAsia"/>
          <w:sz w:val="30"/>
          <w:szCs w:val="30"/>
        </w:rPr>
        <w:t>各学院、各单位2012年以来受到</w:t>
      </w:r>
      <w:r w:rsidR="00F65775" w:rsidRPr="00F65775">
        <w:rPr>
          <w:rFonts w:ascii="仿宋_GB2312" w:eastAsia="仿宋_GB2312" w:hint="eastAsia"/>
          <w:sz w:val="30"/>
          <w:szCs w:val="30"/>
        </w:rPr>
        <w:t>中央、国务院、</w:t>
      </w:r>
      <w:r w:rsidRPr="00F65775">
        <w:rPr>
          <w:rFonts w:ascii="仿宋_GB2312" w:eastAsia="仿宋_GB2312" w:hint="eastAsia"/>
          <w:sz w:val="30"/>
          <w:szCs w:val="30"/>
        </w:rPr>
        <w:t>省委、省政府</w:t>
      </w:r>
      <w:r w:rsidR="00F65775" w:rsidRPr="00F65775">
        <w:rPr>
          <w:rFonts w:ascii="仿宋_GB2312" w:eastAsia="仿宋_GB2312" w:hint="eastAsia"/>
          <w:sz w:val="30"/>
          <w:szCs w:val="30"/>
        </w:rPr>
        <w:t>或教育部等国家有关部委</w:t>
      </w:r>
      <w:r w:rsidRPr="00F65775">
        <w:rPr>
          <w:rFonts w:ascii="仿宋_GB2312" w:eastAsia="仿宋_GB2312" w:hint="eastAsia"/>
          <w:sz w:val="30"/>
          <w:szCs w:val="30"/>
        </w:rPr>
        <w:t>表彰</w:t>
      </w:r>
      <w:r w:rsidR="00F65775" w:rsidRPr="00F65775">
        <w:rPr>
          <w:rFonts w:ascii="仿宋_GB2312" w:eastAsia="仿宋_GB2312" w:hint="eastAsia"/>
          <w:sz w:val="30"/>
          <w:szCs w:val="30"/>
        </w:rPr>
        <w:t>和奖励的</w:t>
      </w:r>
      <w:r w:rsidR="00BE4DBF">
        <w:rPr>
          <w:rFonts w:ascii="仿宋_GB2312" w:eastAsia="仿宋_GB2312" w:hint="eastAsia"/>
          <w:sz w:val="30"/>
          <w:szCs w:val="30"/>
        </w:rPr>
        <w:t>50岁以下</w:t>
      </w:r>
      <w:r w:rsidR="00F65775" w:rsidRPr="00F65775">
        <w:rPr>
          <w:rFonts w:ascii="仿宋_GB2312" w:eastAsia="仿宋_GB2312" w:hint="eastAsia"/>
          <w:sz w:val="30"/>
          <w:szCs w:val="30"/>
        </w:rPr>
        <w:t>党员人员（具体统计信息详见附表）。</w:t>
      </w:r>
    </w:p>
    <w:p w:rsidR="00F65775" w:rsidRPr="00F65775" w:rsidRDefault="00F65775" w:rsidP="00F65775">
      <w:pPr>
        <w:ind w:firstLineChars="200" w:firstLine="600"/>
        <w:rPr>
          <w:rFonts w:ascii="仿宋_GB2312" w:eastAsia="仿宋_GB2312"/>
          <w:sz w:val="30"/>
          <w:szCs w:val="30"/>
        </w:rPr>
      </w:pPr>
      <w:r w:rsidRPr="00F65775">
        <w:rPr>
          <w:rFonts w:ascii="仿宋_GB2312" w:eastAsia="仿宋_GB2312" w:hint="eastAsia"/>
          <w:sz w:val="30"/>
          <w:szCs w:val="30"/>
        </w:rPr>
        <w:t>请各学院、各单位高度重视，认真做好统计，于2016年8月25日下班前将</w:t>
      </w:r>
      <w:r w:rsidR="00321C57">
        <w:rPr>
          <w:rFonts w:ascii="仿宋_GB2312" w:eastAsia="仿宋_GB2312" w:hint="eastAsia"/>
          <w:sz w:val="30"/>
          <w:szCs w:val="30"/>
        </w:rPr>
        <w:t>统计表</w:t>
      </w:r>
      <w:r w:rsidRPr="00F65775">
        <w:rPr>
          <w:rFonts w:ascii="仿宋_GB2312" w:eastAsia="仿宋_GB2312" w:hint="eastAsia"/>
          <w:sz w:val="30"/>
          <w:szCs w:val="30"/>
        </w:rPr>
        <w:t>纸质稿上交党委组织部，</w:t>
      </w:r>
      <w:hyperlink r:id="rId6" w:history="1">
        <w:r w:rsidRPr="00F65775">
          <w:rPr>
            <w:rStyle w:val="a5"/>
            <w:rFonts w:ascii="仿宋_GB2312" w:eastAsia="仿宋_GB2312" w:hint="eastAsia"/>
            <w:sz w:val="30"/>
            <w:szCs w:val="30"/>
          </w:rPr>
          <w:t>电子稿发送至zzb@njau.edu.cn</w:t>
        </w:r>
      </w:hyperlink>
      <w:r w:rsidRPr="00F65775">
        <w:rPr>
          <w:rFonts w:ascii="仿宋_GB2312" w:eastAsia="仿宋_GB2312" w:hint="eastAsia"/>
          <w:sz w:val="30"/>
          <w:szCs w:val="30"/>
        </w:rPr>
        <w:t>。</w:t>
      </w:r>
    </w:p>
    <w:p w:rsidR="00F65775" w:rsidRPr="00F65775" w:rsidRDefault="00BE4DBF" w:rsidP="00F65775">
      <w:pPr>
        <w:ind w:firstLine="420"/>
        <w:rPr>
          <w:rFonts w:ascii="仿宋_GB2312" w:eastAsia="仿宋_GB2312"/>
          <w:sz w:val="30"/>
          <w:szCs w:val="30"/>
        </w:rPr>
      </w:pPr>
      <w:r>
        <w:rPr>
          <w:rFonts w:ascii="仿宋_GB2312" w:eastAsia="仿宋_GB2312" w:hint="eastAsia"/>
          <w:sz w:val="30"/>
          <w:szCs w:val="30"/>
        </w:rPr>
        <w:t xml:space="preserve">  </w:t>
      </w:r>
    </w:p>
    <w:p w:rsidR="00F65775" w:rsidRDefault="00F65775" w:rsidP="00F65775">
      <w:pPr>
        <w:ind w:leftChars="50" w:left="6255" w:hangingChars="2050" w:hanging="6150"/>
        <w:rPr>
          <w:rFonts w:ascii="仿宋_GB2312" w:eastAsia="仿宋_GB2312"/>
          <w:sz w:val="30"/>
          <w:szCs w:val="30"/>
        </w:rPr>
      </w:pPr>
      <w:r w:rsidRPr="00F65775">
        <w:rPr>
          <w:rFonts w:ascii="仿宋_GB2312" w:eastAsia="仿宋_GB2312" w:hint="eastAsia"/>
          <w:sz w:val="30"/>
          <w:szCs w:val="30"/>
        </w:rPr>
        <w:t xml:space="preserve">                      </w:t>
      </w:r>
      <w:r>
        <w:rPr>
          <w:rFonts w:ascii="仿宋_GB2312" w:eastAsia="仿宋_GB2312" w:hint="eastAsia"/>
          <w:sz w:val="30"/>
          <w:szCs w:val="30"/>
        </w:rPr>
        <w:t xml:space="preserve">                              </w:t>
      </w:r>
    </w:p>
    <w:p w:rsidR="00F65775" w:rsidRPr="00F65775" w:rsidRDefault="00F65775" w:rsidP="00F65775">
      <w:pPr>
        <w:ind w:leftChars="2100" w:left="4410" w:firstLineChars="550" w:firstLine="1650"/>
        <w:rPr>
          <w:rFonts w:ascii="仿宋_GB2312" w:eastAsia="仿宋_GB2312"/>
          <w:sz w:val="30"/>
          <w:szCs w:val="30"/>
        </w:rPr>
      </w:pPr>
      <w:r w:rsidRPr="00F65775">
        <w:rPr>
          <w:rFonts w:ascii="仿宋_GB2312" w:eastAsia="仿宋_GB2312" w:hint="eastAsia"/>
          <w:sz w:val="30"/>
          <w:szCs w:val="30"/>
        </w:rPr>
        <w:t>党委组织部</w:t>
      </w:r>
    </w:p>
    <w:p w:rsidR="00E25110" w:rsidRDefault="00F65775" w:rsidP="00F65775">
      <w:pPr>
        <w:ind w:firstLine="420"/>
        <w:rPr>
          <w:rFonts w:ascii="仿宋_GB2312" w:eastAsia="仿宋_GB2312"/>
          <w:sz w:val="30"/>
          <w:szCs w:val="30"/>
        </w:rPr>
      </w:pPr>
      <w:r w:rsidRPr="00F65775">
        <w:rPr>
          <w:rFonts w:ascii="仿宋_GB2312" w:eastAsia="仿宋_GB2312" w:hint="eastAsia"/>
          <w:sz w:val="30"/>
          <w:szCs w:val="30"/>
        </w:rPr>
        <w:t xml:space="preserve">                    </w:t>
      </w:r>
      <w:r>
        <w:rPr>
          <w:rFonts w:ascii="仿宋_GB2312" w:eastAsia="仿宋_GB2312" w:hint="eastAsia"/>
          <w:sz w:val="30"/>
          <w:szCs w:val="30"/>
        </w:rPr>
        <w:t xml:space="preserve">               </w:t>
      </w:r>
      <w:r w:rsidRPr="00F65775">
        <w:rPr>
          <w:rFonts w:ascii="仿宋_GB2312" w:eastAsia="仿宋_GB2312" w:hint="eastAsia"/>
          <w:sz w:val="30"/>
          <w:szCs w:val="30"/>
        </w:rPr>
        <w:t>2016年8月23日</w:t>
      </w:r>
      <w:r>
        <w:rPr>
          <w:rFonts w:ascii="仿宋_GB2312" w:eastAsia="仿宋_GB2312" w:hint="eastAsia"/>
          <w:sz w:val="30"/>
          <w:szCs w:val="30"/>
        </w:rPr>
        <w:t xml:space="preserve">      </w:t>
      </w: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rsidP="00F65775">
      <w:pPr>
        <w:ind w:firstLine="420"/>
        <w:rPr>
          <w:rFonts w:ascii="仿宋_GB2312" w:eastAsia="仿宋_GB2312"/>
          <w:sz w:val="30"/>
          <w:szCs w:val="30"/>
        </w:rPr>
      </w:pPr>
    </w:p>
    <w:p w:rsidR="00E25110" w:rsidRDefault="00E25110">
      <w:pPr>
        <w:widowControl/>
        <w:jc w:val="left"/>
        <w:rPr>
          <w:rFonts w:ascii="仿宋_GB2312" w:eastAsia="仿宋_GB2312"/>
          <w:sz w:val="30"/>
          <w:szCs w:val="30"/>
        </w:rPr>
      </w:pPr>
    </w:p>
    <w:p w:rsidR="00A40A27" w:rsidRDefault="00A40A27">
      <w:pPr>
        <w:widowControl/>
        <w:jc w:val="left"/>
        <w:rPr>
          <w:rFonts w:ascii="仿宋_GB2312" w:eastAsia="仿宋_GB2312"/>
          <w:sz w:val="30"/>
          <w:szCs w:val="30"/>
        </w:rPr>
        <w:sectPr w:rsidR="00A40A27" w:rsidSect="00F90582">
          <w:pgSz w:w="11906" w:h="16838"/>
          <w:pgMar w:top="1440" w:right="1800" w:bottom="1440" w:left="1800" w:header="851" w:footer="992" w:gutter="0"/>
          <w:cols w:space="425"/>
          <w:docGrid w:type="lines" w:linePitch="312"/>
        </w:sectPr>
      </w:pPr>
    </w:p>
    <w:p w:rsidR="00A40A27" w:rsidRPr="00A40A27" w:rsidRDefault="00A40A27" w:rsidP="00A40A27">
      <w:pPr>
        <w:widowControl/>
        <w:rPr>
          <w:rFonts w:ascii="仿宋_GB2312" w:eastAsia="仿宋_GB2312"/>
          <w:sz w:val="24"/>
          <w:szCs w:val="24"/>
        </w:rPr>
      </w:pPr>
      <w:r w:rsidRPr="00A40A27">
        <w:rPr>
          <w:rFonts w:ascii="仿宋_GB2312" w:eastAsia="仿宋_GB2312" w:hint="eastAsia"/>
          <w:sz w:val="24"/>
          <w:szCs w:val="24"/>
        </w:rPr>
        <w:lastRenderedPageBreak/>
        <w:t>附件：</w:t>
      </w:r>
    </w:p>
    <w:p w:rsidR="00F65775" w:rsidRDefault="00BE4DBF" w:rsidP="00BE4DBF">
      <w:pPr>
        <w:widowControl/>
        <w:jc w:val="center"/>
        <w:rPr>
          <w:rFonts w:ascii="仿宋_GB2312" w:eastAsia="仿宋_GB2312"/>
          <w:sz w:val="30"/>
          <w:szCs w:val="30"/>
        </w:rPr>
      </w:pPr>
      <w:r>
        <w:rPr>
          <w:rFonts w:ascii="仿宋_GB2312" w:eastAsia="仿宋_GB2312" w:hint="eastAsia"/>
          <w:sz w:val="30"/>
          <w:szCs w:val="30"/>
          <w:u w:val="single"/>
        </w:rPr>
        <w:t xml:space="preserve">                   </w:t>
      </w:r>
      <w:r w:rsidR="00E25110">
        <w:rPr>
          <w:rFonts w:ascii="仿宋_GB2312" w:eastAsia="仿宋_GB2312" w:hint="eastAsia"/>
          <w:sz w:val="30"/>
          <w:szCs w:val="30"/>
        </w:rPr>
        <w:t>（学院、单位）</w:t>
      </w:r>
      <w:r>
        <w:rPr>
          <w:rFonts w:ascii="仿宋_GB2312" w:eastAsia="仿宋_GB2312" w:hint="eastAsia"/>
          <w:sz w:val="30"/>
          <w:szCs w:val="30"/>
        </w:rPr>
        <w:t>获奖人员信息统计</w:t>
      </w:r>
    </w:p>
    <w:p w:rsidR="00BE4DBF" w:rsidRDefault="00BE4DBF" w:rsidP="00BE4DBF">
      <w:pPr>
        <w:widowControl/>
        <w:rPr>
          <w:rFonts w:ascii="仿宋_GB2312" w:eastAsia="仿宋_GB2312"/>
          <w:sz w:val="24"/>
          <w:szCs w:val="24"/>
        </w:rPr>
      </w:pPr>
    </w:p>
    <w:p w:rsidR="00BE4DBF" w:rsidRDefault="00BE4DBF" w:rsidP="00BE4DBF">
      <w:pPr>
        <w:widowControl/>
        <w:rPr>
          <w:rFonts w:ascii="仿宋_GB2312" w:eastAsia="仿宋_GB2312"/>
          <w:sz w:val="24"/>
          <w:szCs w:val="24"/>
        </w:rPr>
      </w:pPr>
      <w:r w:rsidRPr="00BE4DBF">
        <w:rPr>
          <w:rFonts w:ascii="仿宋_GB2312" w:eastAsia="仿宋_GB2312" w:hint="eastAsia"/>
          <w:sz w:val="24"/>
          <w:szCs w:val="24"/>
        </w:rPr>
        <w:t>学院（单位）主要负责人签字：</w:t>
      </w:r>
    </w:p>
    <w:p w:rsidR="00BE4DBF" w:rsidRPr="00BE4DBF" w:rsidRDefault="00BE4DBF" w:rsidP="00BE4DBF">
      <w:pPr>
        <w:widowControl/>
        <w:rPr>
          <w:rFonts w:ascii="仿宋_GB2312" w:eastAsia="仿宋_GB2312"/>
          <w:sz w:val="24"/>
          <w:szCs w:val="24"/>
        </w:rPr>
      </w:pPr>
    </w:p>
    <w:tbl>
      <w:tblPr>
        <w:tblStyle w:val="a7"/>
        <w:tblW w:w="0" w:type="auto"/>
        <w:tblLook w:val="04A0"/>
      </w:tblPr>
      <w:tblGrid>
        <w:gridCol w:w="1668"/>
        <w:gridCol w:w="1275"/>
        <w:gridCol w:w="1701"/>
        <w:gridCol w:w="1985"/>
        <w:gridCol w:w="2268"/>
        <w:gridCol w:w="5277"/>
      </w:tblGrid>
      <w:tr w:rsidR="00BE4DBF" w:rsidTr="00BE4DBF">
        <w:tc>
          <w:tcPr>
            <w:tcW w:w="1668" w:type="dxa"/>
            <w:vAlign w:val="center"/>
          </w:tcPr>
          <w:p w:rsidR="00BE4DBF" w:rsidRDefault="00BE4DBF" w:rsidP="00BE4DBF">
            <w:pPr>
              <w:widowControl/>
              <w:jc w:val="center"/>
              <w:rPr>
                <w:rFonts w:ascii="仿宋_GB2312" w:eastAsia="仿宋_GB2312"/>
                <w:sz w:val="30"/>
                <w:szCs w:val="30"/>
              </w:rPr>
            </w:pPr>
            <w:r>
              <w:rPr>
                <w:rFonts w:ascii="仿宋_GB2312" w:eastAsia="仿宋_GB2312" w:hint="eastAsia"/>
                <w:sz w:val="30"/>
                <w:szCs w:val="30"/>
              </w:rPr>
              <w:t>姓名</w:t>
            </w:r>
          </w:p>
        </w:tc>
        <w:tc>
          <w:tcPr>
            <w:tcW w:w="1275" w:type="dxa"/>
            <w:vAlign w:val="center"/>
          </w:tcPr>
          <w:p w:rsidR="00BE4DBF" w:rsidRDefault="00BE4DBF" w:rsidP="00BE4DBF">
            <w:pPr>
              <w:widowControl/>
              <w:jc w:val="center"/>
              <w:rPr>
                <w:rFonts w:ascii="仿宋_GB2312" w:eastAsia="仿宋_GB2312"/>
                <w:sz w:val="30"/>
                <w:szCs w:val="30"/>
              </w:rPr>
            </w:pPr>
            <w:r>
              <w:rPr>
                <w:rFonts w:ascii="仿宋_GB2312" w:eastAsia="仿宋_GB2312" w:hint="eastAsia"/>
                <w:sz w:val="30"/>
                <w:szCs w:val="30"/>
              </w:rPr>
              <w:t>性别</w:t>
            </w:r>
          </w:p>
        </w:tc>
        <w:tc>
          <w:tcPr>
            <w:tcW w:w="1701" w:type="dxa"/>
            <w:vAlign w:val="center"/>
          </w:tcPr>
          <w:p w:rsidR="00BE4DBF" w:rsidRDefault="00BE4DBF" w:rsidP="00BE4DBF">
            <w:pPr>
              <w:widowControl/>
              <w:jc w:val="center"/>
              <w:rPr>
                <w:rFonts w:ascii="仿宋_GB2312" w:eastAsia="仿宋_GB2312"/>
                <w:sz w:val="30"/>
                <w:szCs w:val="30"/>
              </w:rPr>
            </w:pPr>
            <w:r>
              <w:rPr>
                <w:rFonts w:ascii="仿宋_GB2312" w:eastAsia="仿宋_GB2312" w:hint="eastAsia"/>
                <w:sz w:val="30"/>
                <w:szCs w:val="30"/>
              </w:rPr>
              <w:t>出生年月</w:t>
            </w:r>
          </w:p>
        </w:tc>
        <w:tc>
          <w:tcPr>
            <w:tcW w:w="1985" w:type="dxa"/>
            <w:vAlign w:val="center"/>
          </w:tcPr>
          <w:p w:rsidR="00BE4DBF" w:rsidRDefault="00BE4DBF" w:rsidP="00BE4DBF">
            <w:pPr>
              <w:widowControl/>
              <w:jc w:val="center"/>
              <w:rPr>
                <w:rFonts w:ascii="仿宋_GB2312" w:eastAsia="仿宋_GB2312"/>
                <w:sz w:val="30"/>
                <w:szCs w:val="30"/>
              </w:rPr>
            </w:pPr>
            <w:r>
              <w:rPr>
                <w:rFonts w:ascii="仿宋_GB2312" w:eastAsia="仿宋_GB2312" w:hint="eastAsia"/>
                <w:sz w:val="30"/>
                <w:szCs w:val="30"/>
              </w:rPr>
              <w:t>职称</w:t>
            </w:r>
          </w:p>
        </w:tc>
        <w:tc>
          <w:tcPr>
            <w:tcW w:w="2268" w:type="dxa"/>
            <w:vAlign w:val="center"/>
          </w:tcPr>
          <w:p w:rsidR="00BE4DBF" w:rsidRDefault="00BE4DBF" w:rsidP="00BE4DBF">
            <w:pPr>
              <w:widowControl/>
              <w:jc w:val="center"/>
              <w:rPr>
                <w:rFonts w:ascii="仿宋_GB2312" w:eastAsia="仿宋_GB2312"/>
                <w:sz w:val="30"/>
                <w:szCs w:val="30"/>
              </w:rPr>
            </w:pPr>
            <w:r>
              <w:rPr>
                <w:rFonts w:ascii="仿宋_GB2312" w:eastAsia="仿宋_GB2312" w:hint="eastAsia"/>
                <w:sz w:val="30"/>
                <w:szCs w:val="30"/>
              </w:rPr>
              <w:t>职务</w:t>
            </w:r>
          </w:p>
        </w:tc>
        <w:tc>
          <w:tcPr>
            <w:tcW w:w="5277" w:type="dxa"/>
            <w:vAlign w:val="center"/>
          </w:tcPr>
          <w:p w:rsidR="00BE4DBF" w:rsidRDefault="00BE4DBF" w:rsidP="00BE4DBF">
            <w:pPr>
              <w:widowControl/>
              <w:jc w:val="center"/>
              <w:rPr>
                <w:rFonts w:ascii="仿宋_GB2312" w:eastAsia="仿宋_GB2312"/>
                <w:sz w:val="30"/>
                <w:szCs w:val="30"/>
              </w:rPr>
            </w:pPr>
            <w:r>
              <w:rPr>
                <w:rFonts w:ascii="仿宋_GB2312" w:eastAsia="仿宋_GB2312" w:hint="eastAsia"/>
                <w:sz w:val="30"/>
                <w:szCs w:val="30"/>
              </w:rPr>
              <w:t>所获奖项（含获奖时间、奖励单位）</w:t>
            </w:r>
          </w:p>
        </w:tc>
      </w:tr>
      <w:tr w:rsidR="00BE4DBF" w:rsidTr="00BE4DBF">
        <w:tc>
          <w:tcPr>
            <w:tcW w:w="1668" w:type="dxa"/>
            <w:vAlign w:val="center"/>
          </w:tcPr>
          <w:p w:rsidR="00BE4DBF" w:rsidRDefault="00BE4DBF" w:rsidP="00BE4DBF">
            <w:pPr>
              <w:widowControl/>
              <w:jc w:val="center"/>
              <w:rPr>
                <w:rFonts w:ascii="仿宋_GB2312" w:eastAsia="仿宋_GB2312"/>
                <w:sz w:val="30"/>
                <w:szCs w:val="30"/>
              </w:rPr>
            </w:pPr>
          </w:p>
        </w:tc>
        <w:tc>
          <w:tcPr>
            <w:tcW w:w="1275" w:type="dxa"/>
            <w:vAlign w:val="center"/>
          </w:tcPr>
          <w:p w:rsidR="00BE4DBF" w:rsidRDefault="00BE4DBF" w:rsidP="00BE4DBF">
            <w:pPr>
              <w:widowControl/>
              <w:jc w:val="center"/>
              <w:rPr>
                <w:rFonts w:ascii="仿宋_GB2312" w:eastAsia="仿宋_GB2312"/>
                <w:sz w:val="30"/>
                <w:szCs w:val="30"/>
              </w:rPr>
            </w:pPr>
          </w:p>
        </w:tc>
        <w:tc>
          <w:tcPr>
            <w:tcW w:w="1701" w:type="dxa"/>
            <w:vAlign w:val="center"/>
          </w:tcPr>
          <w:p w:rsidR="00BE4DBF" w:rsidRDefault="00BE4DBF" w:rsidP="00BE4DBF">
            <w:pPr>
              <w:widowControl/>
              <w:jc w:val="center"/>
              <w:rPr>
                <w:rFonts w:ascii="仿宋_GB2312" w:eastAsia="仿宋_GB2312"/>
                <w:sz w:val="30"/>
                <w:szCs w:val="30"/>
              </w:rPr>
            </w:pPr>
          </w:p>
        </w:tc>
        <w:tc>
          <w:tcPr>
            <w:tcW w:w="1985" w:type="dxa"/>
            <w:vAlign w:val="center"/>
          </w:tcPr>
          <w:p w:rsidR="00BE4DBF" w:rsidRDefault="00BE4DBF" w:rsidP="00BE4DBF">
            <w:pPr>
              <w:widowControl/>
              <w:jc w:val="center"/>
              <w:rPr>
                <w:rFonts w:ascii="仿宋_GB2312" w:eastAsia="仿宋_GB2312"/>
                <w:sz w:val="30"/>
                <w:szCs w:val="30"/>
              </w:rPr>
            </w:pPr>
          </w:p>
        </w:tc>
        <w:tc>
          <w:tcPr>
            <w:tcW w:w="2268" w:type="dxa"/>
            <w:vAlign w:val="center"/>
          </w:tcPr>
          <w:p w:rsidR="00BE4DBF" w:rsidRDefault="00BE4DBF" w:rsidP="00BE4DBF">
            <w:pPr>
              <w:widowControl/>
              <w:jc w:val="center"/>
              <w:rPr>
                <w:rFonts w:ascii="仿宋_GB2312" w:eastAsia="仿宋_GB2312"/>
                <w:sz w:val="30"/>
                <w:szCs w:val="30"/>
              </w:rPr>
            </w:pPr>
          </w:p>
        </w:tc>
        <w:tc>
          <w:tcPr>
            <w:tcW w:w="5277" w:type="dxa"/>
            <w:vAlign w:val="center"/>
          </w:tcPr>
          <w:p w:rsidR="00BE4DBF" w:rsidRDefault="00BE4DBF" w:rsidP="00BE4DBF">
            <w:pPr>
              <w:widowControl/>
              <w:jc w:val="center"/>
              <w:rPr>
                <w:rFonts w:ascii="仿宋_GB2312" w:eastAsia="仿宋_GB2312"/>
                <w:sz w:val="30"/>
                <w:szCs w:val="30"/>
              </w:rPr>
            </w:pPr>
          </w:p>
        </w:tc>
      </w:tr>
      <w:tr w:rsidR="00BE4DBF" w:rsidTr="00BE4DBF">
        <w:tc>
          <w:tcPr>
            <w:tcW w:w="1668" w:type="dxa"/>
            <w:vAlign w:val="center"/>
          </w:tcPr>
          <w:p w:rsidR="00BE4DBF" w:rsidRDefault="00BE4DBF" w:rsidP="00BE4DBF">
            <w:pPr>
              <w:widowControl/>
              <w:jc w:val="center"/>
              <w:rPr>
                <w:rFonts w:ascii="仿宋_GB2312" w:eastAsia="仿宋_GB2312"/>
                <w:sz w:val="30"/>
                <w:szCs w:val="30"/>
              </w:rPr>
            </w:pPr>
          </w:p>
        </w:tc>
        <w:tc>
          <w:tcPr>
            <w:tcW w:w="1275" w:type="dxa"/>
            <w:vAlign w:val="center"/>
          </w:tcPr>
          <w:p w:rsidR="00BE4DBF" w:rsidRDefault="00BE4DBF" w:rsidP="00BE4DBF">
            <w:pPr>
              <w:widowControl/>
              <w:jc w:val="center"/>
              <w:rPr>
                <w:rFonts w:ascii="仿宋_GB2312" w:eastAsia="仿宋_GB2312"/>
                <w:sz w:val="30"/>
                <w:szCs w:val="30"/>
              </w:rPr>
            </w:pPr>
          </w:p>
        </w:tc>
        <w:tc>
          <w:tcPr>
            <w:tcW w:w="1701" w:type="dxa"/>
            <w:vAlign w:val="center"/>
          </w:tcPr>
          <w:p w:rsidR="00BE4DBF" w:rsidRDefault="00BE4DBF" w:rsidP="00BE4DBF">
            <w:pPr>
              <w:widowControl/>
              <w:jc w:val="center"/>
              <w:rPr>
                <w:rFonts w:ascii="仿宋_GB2312" w:eastAsia="仿宋_GB2312"/>
                <w:sz w:val="30"/>
                <w:szCs w:val="30"/>
              </w:rPr>
            </w:pPr>
          </w:p>
        </w:tc>
        <w:tc>
          <w:tcPr>
            <w:tcW w:w="1985" w:type="dxa"/>
            <w:vAlign w:val="center"/>
          </w:tcPr>
          <w:p w:rsidR="00BE4DBF" w:rsidRDefault="00BE4DBF" w:rsidP="00BE4DBF">
            <w:pPr>
              <w:widowControl/>
              <w:jc w:val="center"/>
              <w:rPr>
                <w:rFonts w:ascii="仿宋_GB2312" w:eastAsia="仿宋_GB2312"/>
                <w:sz w:val="30"/>
                <w:szCs w:val="30"/>
              </w:rPr>
            </w:pPr>
          </w:p>
        </w:tc>
        <w:tc>
          <w:tcPr>
            <w:tcW w:w="2268" w:type="dxa"/>
            <w:vAlign w:val="center"/>
          </w:tcPr>
          <w:p w:rsidR="00BE4DBF" w:rsidRDefault="00BE4DBF" w:rsidP="00BE4DBF">
            <w:pPr>
              <w:widowControl/>
              <w:jc w:val="center"/>
              <w:rPr>
                <w:rFonts w:ascii="仿宋_GB2312" w:eastAsia="仿宋_GB2312"/>
                <w:sz w:val="30"/>
                <w:szCs w:val="30"/>
              </w:rPr>
            </w:pPr>
          </w:p>
        </w:tc>
        <w:tc>
          <w:tcPr>
            <w:tcW w:w="5277" w:type="dxa"/>
            <w:vAlign w:val="center"/>
          </w:tcPr>
          <w:p w:rsidR="00BE4DBF" w:rsidRDefault="00BE4DBF" w:rsidP="00BE4DBF">
            <w:pPr>
              <w:widowControl/>
              <w:jc w:val="center"/>
              <w:rPr>
                <w:rFonts w:ascii="仿宋_GB2312" w:eastAsia="仿宋_GB2312"/>
                <w:sz w:val="30"/>
                <w:szCs w:val="30"/>
              </w:rPr>
            </w:pPr>
          </w:p>
        </w:tc>
      </w:tr>
      <w:tr w:rsidR="00BE4DBF" w:rsidTr="00BE4DBF">
        <w:tc>
          <w:tcPr>
            <w:tcW w:w="1668" w:type="dxa"/>
            <w:vAlign w:val="center"/>
          </w:tcPr>
          <w:p w:rsidR="00BE4DBF" w:rsidRDefault="00BE4DBF" w:rsidP="00BE4DBF">
            <w:pPr>
              <w:widowControl/>
              <w:jc w:val="center"/>
              <w:rPr>
                <w:rFonts w:ascii="仿宋_GB2312" w:eastAsia="仿宋_GB2312"/>
                <w:sz w:val="30"/>
                <w:szCs w:val="30"/>
              </w:rPr>
            </w:pPr>
          </w:p>
        </w:tc>
        <w:tc>
          <w:tcPr>
            <w:tcW w:w="1275" w:type="dxa"/>
            <w:vAlign w:val="center"/>
          </w:tcPr>
          <w:p w:rsidR="00BE4DBF" w:rsidRDefault="00BE4DBF" w:rsidP="00BE4DBF">
            <w:pPr>
              <w:widowControl/>
              <w:jc w:val="center"/>
              <w:rPr>
                <w:rFonts w:ascii="仿宋_GB2312" w:eastAsia="仿宋_GB2312"/>
                <w:sz w:val="30"/>
                <w:szCs w:val="30"/>
              </w:rPr>
            </w:pPr>
          </w:p>
        </w:tc>
        <w:tc>
          <w:tcPr>
            <w:tcW w:w="1701" w:type="dxa"/>
            <w:vAlign w:val="center"/>
          </w:tcPr>
          <w:p w:rsidR="00BE4DBF" w:rsidRDefault="00BE4DBF" w:rsidP="00BE4DBF">
            <w:pPr>
              <w:widowControl/>
              <w:jc w:val="center"/>
              <w:rPr>
                <w:rFonts w:ascii="仿宋_GB2312" w:eastAsia="仿宋_GB2312"/>
                <w:sz w:val="30"/>
                <w:szCs w:val="30"/>
              </w:rPr>
            </w:pPr>
          </w:p>
        </w:tc>
        <w:tc>
          <w:tcPr>
            <w:tcW w:w="1985" w:type="dxa"/>
            <w:vAlign w:val="center"/>
          </w:tcPr>
          <w:p w:rsidR="00BE4DBF" w:rsidRDefault="00BE4DBF" w:rsidP="00BE4DBF">
            <w:pPr>
              <w:widowControl/>
              <w:jc w:val="center"/>
              <w:rPr>
                <w:rFonts w:ascii="仿宋_GB2312" w:eastAsia="仿宋_GB2312"/>
                <w:sz w:val="30"/>
                <w:szCs w:val="30"/>
              </w:rPr>
            </w:pPr>
          </w:p>
        </w:tc>
        <w:tc>
          <w:tcPr>
            <w:tcW w:w="2268" w:type="dxa"/>
            <w:vAlign w:val="center"/>
          </w:tcPr>
          <w:p w:rsidR="00BE4DBF" w:rsidRDefault="00BE4DBF" w:rsidP="00BE4DBF">
            <w:pPr>
              <w:widowControl/>
              <w:jc w:val="center"/>
              <w:rPr>
                <w:rFonts w:ascii="仿宋_GB2312" w:eastAsia="仿宋_GB2312"/>
                <w:sz w:val="30"/>
                <w:szCs w:val="30"/>
              </w:rPr>
            </w:pPr>
          </w:p>
        </w:tc>
        <w:tc>
          <w:tcPr>
            <w:tcW w:w="5277" w:type="dxa"/>
            <w:vAlign w:val="center"/>
          </w:tcPr>
          <w:p w:rsidR="00BE4DBF" w:rsidRDefault="00BE4DBF" w:rsidP="00BE4DBF">
            <w:pPr>
              <w:widowControl/>
              <w:jc w:val="center"/>
              <w:rPr>
                <w:rFonts w:ascii="仿宋_GB2312" w:eastAsia="仿宋_GB2312"/>
                <w:sz w:val="30"/>
                <w:szCs w:val="30"/>
              </w:rPr>
            </w:pPr>
          </w:p>
        </w:tc>
      </w:tr>
      <w:tr w:rsidR="00BE4DBF" w:rsidTr="00BE4DBF">
        <w:tc>
          <w:tcPr>
            <w:tcW w:w="1668" w:type="dxa"/>
            <w:vAlign w:val="center"/>
          </w:tcPr>
          <w:p w:rsidR="00BE4DBF" w:rsidRDefault="00BE4DBF" w:rsidP="00BE4DBF">
            <w:pPr>
              <w:widowControl/>
              <w:jc w:val="center"/>
              <w:rPr>
                <w:rFonts w:ascii="仿宋_GB2312" w:eastAsia="仿宋_GB2312"/>
                <w:sz w:val="30"/>
                <w:szCs w:val="30"/>
              </w:rPr>
            </w:pPr>
          </w:p>
        </w:tc>
        <w:tc>
          <w:tcPr>
            <w:tcW w:w="1275" w:type="dxa"/>
            <w:vAlign w:val="center"/>
          </w:tcPr>
          <w:p w:rsidR="00BE4DBF" w:rsidRDefault="00BE4DBF" w:rsidP="00BE4DBF">
            <w:pPr>
              <w:widowControl/>
              <w:jc w:val="center"/>
              <w:rPr>
                <w:rFonts w:ascii="仿宋_GB2312" w:eastAsia="仿宋_GB2312"/>
                <w:sz w:val="30"/>
                <w:szCs w:val="30"/>
              </w:rPr>
            </w:pPr>
          </w:p>
        </w:tc>
        <w:tc>
          <w:tcPr>
            <w:tcW w:w="1701" w:type="dxa"/>
            <w:vAlign w:val="center"/>
          </w:tcPr>
          <w:p w:rsidR="00BE4DBF" w:rsidRDefault="00BE4DBF" w:rsidP="00BE4DBF">
            <w:pPr>
              <w:widowControl/>
              <w:jc w:val="center"/>
              <w:rPr>
                <w:rFonts w:ascii="仿宋_GB2312" w:eastAsia="仿宋_GB2312"/>
                <w:sz w:val="30"/>
                <w:szCs w:val="30"/>
              </w:rPr>
            </w:pPr>
          </w:p>
        </w:tc>
        <w:tc>
          <w:tcPr>
            <w:tcW w:w="1985" w:type="dxa"/>
            <w:vAlign w:val="center"/>
          </w:tcPr>
          <w:p w:rsidR="00BE4DBF" w:rsidRDefault="00BE4DBF" w:rsidP="00BE4DBF">
            <w:pPr>
              <w:widowControl/>
              <w:jc w:val="center"/>
              <w:rPr>
                <w:rFonts w:ascii="仿宋_GB2312" w:eastAsia="仿宋_GB2312"/>
                <w:sz w:val="30"/>
                <w:szCs w:val="30"/>
              </w:rPr>
            </w:pPr>
          </w:p>
        </w:tc>
        <w:tc>
          <w:tcPr>
            <w:tcW w:w="2268" w:type="dxa"/>
            <w:vAlign w:val="center"/>
          </w:tcPr>
          <w:p w:rsidR="00BE4DBF" w:rsidRDefault="00BE4DBF" w:rsidP="00BE4DBF">
            <w:pPr>
              <w:widowControl/>
              <w:jc w:val="center"/>
              <w:rPr>
                <w:rFonts w:ascii="仿宋_GB2312" w:eastAsia="仿宋_GB2312"/>
                <w:sz w:val="30"/>
                <w:szCs w:val="30"/>
              </w:rPr>
            </w:pPr>
          </w:p>
        </w:tc>
        <w:tc>
          <w:tcPr>
            <w:tcW w:w="5277" w:type="dxa"/>
            <w:vAlign w:val="center"/>
          </w:tcPr>
          <w:p w:rsidR="00BE4DBF" w:rsidRDefault="00BE4DBF" w:rsidP="00BE4DBF">
            <w:pPr>
              <w:widowControl/>
              <w:jc w:val="center"/>
              <w:rPr>
                <w:rFonts w:ascii="仿宋_GB2312" w:eastAsia="仿宋_GB2312"/>
                <w:sz w:val="30"/>
                <w:szCs w:val="30"/>
              </w:rPr>
            </w:pPr>
          </w:p>
        </w:tc>
      </w:tr>
      <w:tr w:rsidR="00BE4DBF" w:rsidTr="00BE4DBF">
        <w:tc>
          <w:tcPr>
            <w:tcW w:w="1668" w:type="dxa"/>
            <w:vAlign w:val="center"/>
          </w:tcPr>
          <w:p w:rsidR="00BE4DBF" w:rsidRDefault="00BE4DBF" w:rsidP="00BE4DBF">
            <w:pPr>
              <w:widowControl/>
              <w:jc w:val="center"/>
              <w:rPr>
                <w:rFonts w:ascii="仿宋_GB2312" w:eastAsia="仿宋_GB2312"/>
                <w:sz w:val="30"/>
                <w:szCs w:val="30"/>
              </w:rPr>
            </w:pPr>
          </w:p>
        </w:tc>
        <w:tc>
          <w:tcPr>
            <w:tcW w:w="1275" w:type="dxa"/>
            <w:vAlign w:val="center"/>
          </w:tcPr>
          <w:p w:rsidR="00BE4DBF" w:rsidRDefault="00BE4DBF" w:rsidP="00BE4DBF">
            <w:pPr>
              <w:widowControl/>
              <w:jc w:val="center"/>
              <w:rPr>
                <w:rFonts w:ascii="仿宋_GB2312" w:eastAsia="仿宋_GB2312"/>
                <w:sz w:val="30"/>
                <w:szCs w:val="30"/>
              </w:rPr>
            </w:pPr>
          </w:p>
        </w:tc>
        <w:tc>
          <w:tcPr>
            <w:tcW w:w="1701" w:type="dxa"/>
            <w:vAlign w:val="center"/>
          </w:tcPr>
          <w:p w:rsidR="00BE4DBF" w:rsidRDefault="00BE4DBF" w:rsidP="00BE4DBF">
            <w:pPr>
              <w:widowControl/>
              <w:jc w:val="center"/>
              <w:rPr>
                <w:rFonts w:ascii="仿宋_GB2312" w:eastAsia="仿宋_GB2312"/>
                <w:sz w:val="30"/>
                <w:szCs w:val="30"/>
              </w:rPr>
            </w:pPr>
          </w:p>
        </w:tc>
        <w:tc>
          <w:tcPr>
            <w:tcW w:w="1985" w:type="dxa"/>
            <w:vAlign w:val="center"/>
          </w:tcPr>
          <w:p w:rsidR="00BE4DBF" w:rsidRDefault="00BE4DBF" w:rsidP="00BE4DBF">
            <w:pPr>
              <w:widowControl/>
              <w:jc w:val="center"/>
              <w:rPr>
                <w:rFonts w:ascii="仿宋_GB2312" w:eastAsia="仿宋_GB2312"/>
                <w:sz w:val="30"/>
                <w:szCs w:val="30"/>
              </w:rPr>
            </w:pPr>
          </w:p>
        </w:tc>
        <w:tc>
          <w:tcPr>
            <w:tcW w:w="2268" w:type="dxa"/>
            <w:vAlign w:val="center"/>
          </w:tcPr>
          <w:p w:rsidR="00BE4DBF" w:rsidRDefault="00BE4DBF" w:rsidP="00BE4DBF">
            <w:pPr>
              <w:widowControl/>
              <w:jc w:val="center"/>
              <w:rPr>
                <w:rFonts w:ascii="仿宋_GB2312" w:eastAsia="仿宋_GB2312"/>
                <w:sz w:val="30"/>
                <w:szCs w:val="30"/>
              </w:rPr>
            </w:pPr>
          </w:p>
        </w:tc>
        <w:tc>
          <w:tcPr>
            <w:tcW w:w="5277" w:type="dxa"/>
            <w:vAlign w:val="center"/>
          </w:tcPr>
          <w:p w:rsidR="00BE4DBF" w:rsidRDefault="00BE4DBF" w:rsidP="00BE4DBF">
            <w:pPr>
              <w:widowControl/>
              <w:jc w:val="center"/>
              <w:rPr>
                <w:rFonts w:ascii="仿宋_GB2312" w:eastAsia="仿宋_GB2312"/>
                <w:sz w:val="30"/>
                <w:szCs w:val="30"/>
              </w:rPr>
            </w:pPr>
          </w:p>
        </w:tc>
      </w:tr>
    </w:tbl>
    <w:p w:rsidR="00BE4DBF" w:rsidRDefault="00BE4DBF" w:rsidP="00BE4DBF">
      <w:pPr>
        <w:widowControl/>
        <w:rPr>
          <w:rFonts w:ascii="仿宋_GB2312" w:eastAsia="仿宋_GB2312"/>
          <w:sz w:val="24"/>
          <w:szCs w:val="24"/>
        </w:rPr>
      </w:pPr>
    </w:p>
    <w:p w:rsidR="00BE4DBF" w:rsidRPr="00BE4DBF" w:rsidRDefault="00BE4DBF" w:rsidP="00BE4DBF">
      <w:pPr>
        <w:widowControl/>
        <w:rPr>
          <w:rFonts w:ascii="仿宋_GB2312" w:eastAsia="仿宋_GB2312"/>
          <w:sz w:val="24"/>
          <w:szCs w:val="24"/>
        </w:rPr>
      </w:pPr>
      <w:r w:rsidRPr="00BE4DBF">
        <w:rPr>
          <w:rFonts w:ascii="仿宋_GB2312" w:eastAsia="仿宋_GB2312" w:hint="eastAsia"/>
          <w:sz w:val="24"/>
          <w:szCs w:val="24"/>
        </w:rPr>
        <w:t>备注：1.所统计奖项为</w:t>
      </w:r>
      <w:r w:rsidRPr="00BE4DBF">
        <w:rPr>
          <w:rFonts w:ascii="仿宋_GB2312" w:eastAsia="仿宋_GB2312" w:hint="eastAsia"/>
          <w:b/>
          <w:sz w:val="24"/>
          <w:szCs w:val="24"/>
        </w:rPr>
        <w:t>2012年以来</w:t>
      </w:r>
      <w:r w:rsidRPr="00BE4DBF">
        <w:rPr>
          <w:rFonts w:ascii="仿宋_GB2312" w:eastAsia="仿宋_GB2312" w:hint="eastAsia"/>
          <w:sz w:val="24"/>
          <w:szCs w:val="24"/>
        </w:rPr>
        <w:t>所获得省部级以上奖励；</w:t>
      </w:r>
    </w:p>
    <w:p w:rsidR="00BE4DBF" w:rsidRPr="00BE4DBF" w:rsidRDefault="00BE4DBF" w:rsidP="00BE4DBF">
      <w:pPr>
        <w:widowControl/>
        <w:rPr>
          <w:rFonts w:ascii="仿宋_GB2312" w:eastAsia="仿宋_GB2312"/>
          <w:sz w:val="24"/>
          <w:szCs w:val="24"/>
        </w:rPr>
      </w:pPr>
      <w:r w:rsidRPr="00BE4DBF">
        <w:rPr>
          <w:rFonts w:ascii="仿宋_GB2312" w:eastAsia="仿宋_GB2312" w:hint="eastAsia"/>
          <w:sz w:val="24"/>
          <w:szCs w:val="24"/>
        </w:rPr>
        <w:t xml:space="preserve">      2.只统计</w:t>
      </w:r>
      <w:r w:rsidRPr="00BE4DBF">
        <w:rPr>
          <w:rFonts w:ascii="仿宋_GB2312" w:eastAsia="仿宋_GB2312" w:hint="eastAsia"/>
          <w:b/>
          <w:sz w:val="24"/>
          <w:szCs w:val="24"/>
        </w:rPr>
        <w:t>党员人员</w:t>
      </w:r>
      <w:r w:rsidRPr="00BE4DBF">
        <w:rPr>
          <w:rFonts w:ascii="仿宋_GB2312" w:eastAsia="仿宋_GB2312" w:hint="eastAsia"/>
          <w:sz w:val="24"/>
          <w:szCs w:val="24"/>
        </w:rPr>
        <w:t>；</w:t>
      </w:r>
    </w:p>
    <w:p w:rsidR="00BE4DBF" w:rsidRPr="00BE4DBF" w:rsidRDefault="00BE4DBF" w:rsidP="00BE4DBF">
      <w:pPr>
        <w:widowControl/>
        <w:rPr>
          <w:rFonts w:ascii="仿宋_GB2312" w:eastAsia="仿宋_GB2312"/>
          <w:sz w:val="24"/>
          <w:szCs w:val="24"/>
        </w:rPr>
      </w:pPr>
      <w:r w:rsidRPr="00BE4DBF">
        <w:rPr>
          <w:rFonts w:ascii="仿宋_GB2312" w:eastAsia="仿宋_GB2312" w:hint="eastAsia"/>
          <w:sz w:val="24"/>
          <w:szCs w:val="24"/>
        </w:rPr>
        <w:t xml:space="preserve">      3.只统计</w:t>
      </w:r>
      <w:r w:rsidRPr="00BE4DBF">
        <w:rPr>
          <w:rFonts w:ascii="仿宋_GB2312" w:eastAsia="仿宋_GB2312" w:hint="eastAsia"/>
          <w:b/>
          <w:sz w:val="24"/>
          <w:szCs w:val="24"/>
        </w:rPr>
        <w:t>50岁以下</w:t>
      </w:r>
      <w:r w:rsidRPr="00BE4DBF">
        <w:rPr>
          <w:rFonts w:ascii="仿宋_GB2312" w:eastAsia="仿宋_GB2312" w:hint="eastAsia"/>
          <w:sz w:val="24"/>
          <w:szCs w:val="24"/>
        </w:rPr>
        <w:t>人员。</w:t>
      </w:r>
    </w:p>
    <w:sectPr w:rsidR="00BE4DBF" w:rsidRPr="00BE4DBF" w:rsidSect="00E251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EA" w:rsidRDefault="00C232EA" w:rsidP="000C4E23">
      <w:r>
        <w:separator/>
      </w:r>
    </w:p>
  </w:endnote>
  <w:endnote w:type="continuationSeparator" w:id="0">
    <w:p w:rsidR="00C232EA" w:rsidRDefault="00C232EA" w:rsidP="000C4E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EA" w:rsidRDefault="00C232EA" w:rsidP="000C4E23">
      <w:r>
        <w:separator/>
      </w:r>
    </w:p>
  </w:footnote>
  <w:footnote w:type="continuationSeparator" w:id="0">
    <w:p w:rsidR="00C232EA" w:rsidRDefault="00C232EA" w:rsidP="000C4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E23"/>
    <w:rsid w:val="000C4E23"/>
    <w:rsid w:val="00232817"/>
    <w:rsid w:val="00321C57"/>
    <w:rsid w:val="00905479"/>
    <w:rsid w:val="00A40A27"/>
    <w:rsid w:val="00BE4DBF"/>
    <w:rsid w:val="00C232EA"/>
    <w:rsid w:val="00CB1DA8"/>
    <w:rsid w:val="00CD75A1"/>
    <w:rsid w:val="00E25110"/>
    <w:rsid w:val="00F65775"/>
    <w:rsid w:val="00F90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4E23"/>
    <w:rPr>
      <w:sz w:val="18"/>
      <w:szCs w:val="18"/>
    </w:rPr>
  </w:style>
  <w:style w:type="paragraph" w:styleId="a4">
    <w:name w:val="footer"/>
    <w:basedOn w:val="a"/>
    <w:link w:val="Char0"/>
    <w:uiPriority w:val="99"/>
    <w:semiHidden/>
    <w:unhideWhenUsed/>
    <w:rsid w:val="000C4E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4E23"/>
    <w:rPr>
      <w:sz w:val="18"/>
      <w:szCs w:val="18"/>
    </w:rPr>
  </w:style>
  <w:style w:type="character" w:styleId="a5">
    <w:name w:val="Hyperlink"/>
    <w:basedOn w:val="a0"/>
    <w:uiPriority w:val="99"/>
    <w:unhideWhenUsed/>
    <w:rsid w:val="00F65775"/>
    <w:rPr>
      <w:color w:val="0000FF" w:themeColor="hyperlink"/>
      <w:u w:val="single"/>
    </w:rPr>
  </w:style>
  <w:style w:type="paragraph" w:styleId="a6">
    <w:name w:val="Date"/>
    <w:basedOn w:val="a"/>
    <w:next w:val="a"/>
    <w:link w:val="Char1"/>
    <w:uiPriority w:val="99"/>
    <w:semiHidden/>
    <w:unhideWhenUsed/>
    <w:rsid w:val="00E25110"/>
    <w:pPr>
      <w:ind w:leftChars="2500" w:left="100"/>
    </w:pPr>
  </w:style>
  <w:style w:type="character" w:customStyle="1" w:styleId="Char1">
    <w:name w:val="日期 Char"/>
    <w:basedOn w:val="a0"/>
    <w:link w:val="a6"/>
    <w:uiPriority w:val="99"/>
    <w:semiHidden/>
    <w:rsid w:val="00E25110"/>
  </w:style>
  <w:style w:type="table" w:styleId="a7">
    <w:name w:val="Table Grid"/>
    <w:basedOn w:val="a1"/>
    <w:uiPriority w:val="59"/>
    <w:rsid w:val="00BE4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1295;&#21457;&#36865;&#33267;zzb@nja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2016-08-23T08:25:00Z</dcterms:created>
  <dcterms:modified xsi:type="dcterms:W3CDTF">2016-08-23T09:08:00Z</dcterms:modified>
</cp:coreProperties>
</file>